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25AF4" w14:textId="77777777" w:rsidR="002B0076" w:rsidRPr="00C33A38" w:rsidRDefault="002B0076" w:rsidP="002B0076">
      <w:pPr>
        <w:rPr>
          <w:sz w:val="22"/>
          <w:szCs w:val="22"/>
        </w:rPr>
      </w:pPr>
      <w:r w:rsidRPr="00C33A38">
        <w:rPr>
          <w:b/>
          <w:bCs/>
          <w:sz w:val="22"/>
          <w:szCs w:val="22"/>
        </w:rPr>
        <w:t>Subject:</w:t>
      </w:r>
      <w:r w:rsidRPr="00C33A38">
        <w:rPr>
          <w:sz w:val="22"/>
          <w:szCs w:val="22"/>
        </w:rPr>
        <w:t xml:space="preserve"> Reflections from the ABA Emerging Leaders Forum &amp; Washington Summit</w:t>
      </w:r>
    </w:p>
    <w:p w14:paraId="743823AB" w14:textId="0EE93402" w:rsidR="002B0076" w:rsidRPr="00C33A38" w:rsidRDefault="002B0076" w:rsidP="26B1F724">
      <w:pPr>
        <w:rPr>
          <w:sz w:val="22"/>
          <w:szCs w:val="22"/>
        </w:rPr>
      </w:pPr>
      <w:r w:rsidRPr="00C33A38">
        <w:rPr>
          <w:sz w:val="22"/>
          <w:szCs w:val="22"/>
        </w:rPr>
        <w:t>Hi [</w:t>
      </w:r>
      <w:r w:rsidR="007560A7" w:rsidRPr="00C33A38">
        <w:rPr>
          <w:sz w:val="22"/>
          <w:szCs w:val="22"/>
        </w:rPr>
        <w:t>S</w:t>
      </w:r>
      <w:r w:rsidR="413DCA55" w:rsidRPr="00C33A38">
        <w:rPr>
          <w:sz w:val="22"/>
          <w:szCs w:val="22"/>
        </w:rPr>
        <w:t>upervisor</w:t>
      </w:r>
      <w:r w:rsidRPr="00C33A38">
        <w:rPr>
          <w:sz w:val="22"/>
          <w:szCs w:val="22"/>
        </w:rPr>
        <w:t>’s Name],</w:t>
      </w:r>
    </w:p>
    <w:p w14:paraId="28BD6004" w14:textId="77777777" w:rsidR="002B0076" w:rsidRPr="00C33A38" w:rsidRDefault="002B0076" w:rsidP="002B0076">
      <w:pPr>
        <w:rPr>
          <w:sz w:val="22"/>
          <w:szCs w:val="22"/>
        </w:rPr>
      </w:pPr>
      <w:r w:rsidRPr="00C33A38">
        <w:rPr>
          <w:sz w:val="22"/>
          <w:szCs w:val="22"/>
        </w:rPr>
        <w:t>I wanted to thank you for supporting my participation in the ABA Emerging Leaders Forum and Washington Summit in Washington, DC. I recognize that time away from the bank is an investment, and I appreciate the opportunity to represent our institution and continue developing in ways that directly support our long-term priorities.</w:t>
      </w:r>
    </w:p>
    <w:p w14:paraId="04194DE7" w14:textId="186A233B" w:rsidR="002B0076" w:rsidRPr="00C33A38" w:rsidRDefault="002B0076" w:rsidP="002B0076">
      <w:pPr>
        <w:rPr>
          <w:sz w:val="22"/>
          <w:szCs w:val="22"/>
        </w:rPr>
      </w:pPr>
      <w:r w:rsidRPr="00C33A38">
        <w:rPr>
          <w:sz w:val="22"/>
          <w:szCs w:val="22"/>
        </w:rPr>
        <w:t xml:space="preserve">The Emerging Leaders Forum is ABA’s national leadership development event for rising leaders and is held in conjunction with the Washington Summit, ABA’s premier advocacy event. The program brought together banking peers from across the country, along with national industry leaders, policy experts, political insiders, and senior congressional staff. The experience provided </w:t>
      </w:r>
      <w:r w:rsidR="3FC790F2" w:rsidRPr="00C33A38">
        <w:rPr>
          <w:sz w:val="22"/>
          <w:szCs w:val="22"/>
        </w:rPr>
        <w:t xml:space="preserve">a </w:t>
      </w:r>
      <w:r w:rsidRPr="00C33A38">
        <w:rPr>
          <w:sz w:val="22"/>
          <w:szCs w:val="22"/>
        </w:rPr>
        <w:t>meaningful perspective on where our industry is headed and how leaders at all levels can contribute to shaping its future.</w:t>
      </w:r>
    </w:p>
    <w:p w14:paraId="59CE3F3A" w14:textId="77777777" w:rsidR="002B0076" w:rsidRPr="00C33A38" w:rsidRDefault="002B0076" w:rsidP="002B0076">
      <w:pPr>
        <w:rPr>
          <w:sz w:val="22"/>
          <w:szCs w:val="22"/>
        </w:rPr>
      </w:pPr>
      <w:r w:rsidRPr="00C33A38">
        <w:rPr>
          <w:sz w:val="22"/>
          <w:szCs w:val="22"/>
        </w:rPr>
        <w:t>A few areas of growth stood out to me:</w:t>
      </w:r>
    </w:p>
    <w:p w14:paraId="585C89A2" w14:textId="77777777" w:rsidR="002B0076" w:rsidRPr="00C33A38" w:rsidRDefault="002B0076" w:rsidP="002B0076">
      <w:pPr>
        <w:rPr>
          <w:sz w:val="22"/>
          <w:szCs w:val="22"/>
        </w:rPr>
      </w:pPr>
      <w:r w:rsidRPr="00C33A38">
        <w:rPr>
          <w:b/>
          <w:bCs/>
          <w:sz w:val="22"/>
          <w:szCs w:val="22"/>
        </w:rPr>
        <w:t>Leadership &amp; Organizational Impact</w:t>
      </w:r>
      <w:r w:rsidRPr="00C33A38">
        <w:rPr>
          <w:sz w:val="22"/>
          <w:szCs w:val="22"/>
        </w:rPr>
        <w:br/>
        <w:t>The leadership conversations emphasized intentional development, cross-generational collaboration, and leading proactively through change. It reinforced the importance of developing emerging leaders as part of succession planning and long-term institutional strength.</w:t>
      </w:r>
      <w:r w:rsidRPr="00C33A38">
        <w:rPr>
          <w:sz w:val="22"/>
          <w:szCs w:val="22"/>
        </w:rPr>
        <w:br/>
        <w:t>[Insert a specific leadership insight that resonated.]</w:t>
      </w:r>
    </w:p>
    <w:p w14:paraId="7118E577" w14:textId="727C36C6" w:rsidR="002B0076" w:rsidRPr="00C33A38" w:rsidRDefault="002B0076" w:rsidP="002B0076">
      <w:pPr>
        <w:rPr>
          <w:sz w:val="22"/>
          <w:szCs w:val="22"/>
        </w:rPr>
      </w:pPr>
      <w:r w:rsidRPr="00C33A38">
        <w:rPr>
          <w:b/>
          <w:bCs/>
          <w:sz w:val="22"/>
          <w:szCs w:val="22"/>
        </w:rPr>
        <w:t>Performance &amp; Strategic Effectiveness</w:t>
      </w:r>
      <w:r w:rsidRPr="00C33A38">
        <w:rPr>
          <w:sz w:val="22"/>
          <w:szCs w:val="22"/>
        </w:rPr>
        <w:br/>
      </w:r>
      <w:r w:rsidR="00447E1E" w:rsidRPr="00447E1E">
        <w:rPr>
          <w:sz w:val="22"/>
          <w:szCs w:val="22"/>
        </w:rPr>
        <w:t>I am already applying frameworks from the AI and strategic communication sessions to improve decision</w:t>
      </w:r>
      <w:r w:rsidR="00447E1E" w:rsidRPr="00447E1E">
        <w:rPr>
          <w:sz w:val="22"/>
          <w:szCs w:val="22"/>
        </w:rPr>
        <w:noBreakHyphen/>
        <w:t>making efficiency and prepare teams for more complex conversations.</w:t>
      </w:r>
      <w:r w:rsidRPr="00C33A38">
        <w:rPr>
          <w:sz w:val="22"/>
          <w:szCs w:val="22"/>
        </w:rPr>
        <w:br/>
        <w:t>[Insert a specific skill or tool you plan to implement.]</w:t>
      </w:r>
    </w:p>
    <w:p w14:paraId="6327E95C" w14:textId="49BF6195" w:rsidR="002B0076" w:rsidRPr="00C33A38" w:rsidRDefault="002B0076" w:rsidP="002B0076">
      <w:pPr>
        <w:rPr>
          <w:sz w:val="22"/>
          <w:szCs w:val="22"/>
        </w:rPr>
      </w:pPr>
      <w:r w:rsidRPr="00C33A38">
        <w:rPr>
          <w:b/>
          <w:bCs/>
          <w:sz w:val="22"/>
          <w:szCs w:val="22"/>
        </w:rPr>
        <w:t>Policy &amp; Advocacy Engagement</w:t>
      </w:r>
      <w:r w:rsidRPr="00C33A38">
        <w:rPr>
          <w:sz w:val="22"/>
          <w:szCs w:val="22"/>
        </w:rPr>
        <w:br/>
        <w:t>The Washington Summit programming provided direct insight into how legislation and regulation are shaped and how banker engagement influences outcomes. Learning more about Secure American Opportunity® clarified the structured pathways available for continued advocacy engagement. It strengthened my understanding of how our institution can remain informed and engaged without disrupting day-to-day priorities.</w:t>
      </w:r>
    </w:p>
    <w:p w14:paraId="121CEF53" w14:textId="3EC4537C" w:rsidR="002B0076" w:rsidRPr="00C33A38" w:rsidRDefault="002B0076" w:rsidP="002B0076">
      <w:pPr>
        <w:rPr>
          <w:sz w:val="22"/>
          <w:szCs w:val="22"/>
        </w:rPr>
      </w:pPr>
      <w:r w:rsidRPr="00C33A38">
        <w:rPr>
          <w:b/>
          <w:bCs/>
          <w:sz w:val="22"/>
          <w:szCs w:val="22"/>
        </w:rPr>
        <w:t>Industry Connectivity</w:t>
      </w:r>
      <w:r w:rsidRPr="00C33A38">
        <w:rPr>
          <w:sz w:val="22"/>
          <w:szCs w:val="22"/>
        </w:rPr>
        <w:br/>
        <w:t>Engaging with 350–400 rising leaders from banks of all sizes expanded my peer network significantly. Those relationships provide an ongoing resource for benchmarking, idea-sharing, and staying connected to national industry trends.</w:t>
      </w:r>
    </w:p>
    <w:p w14:paraId="7B15EEFB" w14:textId="77777777" w:rsidR="002B0076" w:rsidRPr="00C33A38" w:rsidRDefault="002B0076" w:rsidP="002B0076">
      <w:pPr>
        <w:rPr>
          <w:b/>
          <w:bCs/>
          <w:sz w:val="22"/>
          <w:szCs w:val="22"/>
        </w:rPr>
      </w:pPr>
      <w:r w:rsidRPr="00C33A38">
        <w:rPr>
          <w:b/>
          <w:bCs/>
          <w:sz w:val="22"/>
          <w:szCs w:val="22"/>
        </w:rPr>
        <w:t>Actionable Takeaways I Plan to Explore</w:t>
      </w:r>
    </w:p>
    <w:p w14:paraId="137E1D5B" w14:textId="77777777" w:rsidR="002B0076" w:rsidRPr="00C33A38" w:rsidRDefault="002B0076" w:rsidP="002B0076">
      <w:pPr>
        <w:rPr>
          <w:sz w:val="22"/>
          <w:szCs w:val="22"/>
        </w:rPr>
      </w:pPr>
      <w:r w:rsidRPr="00C33A38">
        <w:rPr>
          <w:sz w:val="22"/>
          <w:szCs w:val="22"/>
        </w:rPr>
        <w:t>Based on the experience, I plan to explore the following:</w:t>
      </w:r>
    </w:p>
    <w:p w14:paraId="6838DD6F" w14:textId="77777777" w:rsidR="002B0076" w:rsidRPr="00C33A38" w:rsidRDefault="002B0076" w:rsidP="002B0076">
      <w:pPr>
        <w:numPr>
          <w:ilvl w:val="0"/>
          <w:numId w:val="1"/>
        </w:numPr>
        <w:rPr>
          <w:sz w:val="22"/>
          <w:szCs w:val="22"/>
        </w:rPr>
      </w:pPr>
      <w:r w:rsidRPr="00C33A38">
        <w:rPr>
          <w:sz w:val="22"/>
          <w:szCs w:val="22"/>
        </w:rPr>
        <w:lastRenderedPageBreak/>
        <w:t>[Insert actionable takeaway aligned with bank priorities]</w:t>
      </w:r>
    </w:p>
    <w:p w14:paraId="6893E00F" w14:textId="77777777" w:rsidR="002B0076" w:rsidRPr="00C33A38" w:rsidRDefault="002B0076" w:rsidP="002B0076">
      <w:pPr>
        <w:numPr>
          <w:ilvl w:val="0"/>
          <w:numId w:val="1"/>
        </w:numPr>
        <w:rPr>
          <w:sz w:val="22"/>
          <w:szCs w:val="22"/>
        </w:rPr>
      </w:pPr>
      <w:r w:rsidRPr="00C33A38">
        <w:rPr>
          <w:sz w:val="22"/>
          <w:szCs w:val="22"/>
        </w:rPr>
        <w:t>[Insert operational or leadership initiative]</w:t>
      </w:r>
    </w:p>
    <w:p w14:paraId="0C079F81" w14:textId="77777777" w:rsidR="002B0076" w:rsidRPr="00C33A38" w:rsidRDefault="002B0076" w:rsidP="002B0076">
      <w:pPr>
        <w:numPr>
          <w:ilvl w:val="0"/>
          <w:numId w:val="1"/>
        </w:numPr>
        <w:rPr>
          <w:sz w:val="22"/>
          <w:szCs w:val="22"/>
        </w:rPr>
      </w:pPr>
      <w:r w:rsidRPr="00C33A38">
        <w:rPr>
          <w:sz w:val="22"/>
          <w:szCs w:val="22"/>
        </w:rPr>
        <w:t>[Insert advocacy or engagement step]</w:t>
      </w:r>
    </w:p>
    <w:p w14:paraId="1B7EDB9A" w14:textId="77777777" w:rsidR="002B0076" w:rsidRPr="00C33A38" w:rsidRDefault="002B0076" w:rsidP="002B0076">
      <w:pPr>
        <w:rPr>
          <w:sz w:val="22"/>
          <w:szCs w:val="22"/>
        </w:rPr>
      </w:pPr>
      <w:r w:rsidRPr="00C33A38">
        <w:rPr>
          <w:sz w:val="22"/>
          <w:szCs w:val="22"/>
        </w:rPr>
        <w:t>Additionally, the Forum highlighted resources we may consider leveraging, including:</w:t>
      </w:r>
    </w:p>
    <w:p w14:paraId="6CBB5E36" w14:textId="77777777" w:rsidR="002B0076" w:rsidRPr="00C33A38" w:rsidRDefault="002B0076" w:rsidP="002B0076">
      <w:pPr>
        <w:numPr>
          <w:ilvl w:val="0"/>
          <w:numId w:val="2"/>
        </w:numPr>
        <w:rPr>
          <w:sz w:val="22"/>
          <w:szCs w:val="22"/>
        </w:rPr>
      </w:pPr>
      <w:r w:rsidRPr="00C33A38">
        <w:rPr>
          <w:sz w:val="22"/>
          <w:szCs w:val="22"/>
        </w:rPr>
        <w:t>Secure American Opportunity® and the SAO Roadmap</w:t>
      </w:r>
    </w:p>
    <w:p w14:paraId="6B1A3174" w14:textId="77777777" w:rsidR="002B0076" w:rsidRPr="00C33A38" w:rsidRDefault="002B0076" w:rsidP="002B0076">
      <w:pPr>
        <w:numPr>
          <w:ilvl w:val="0"/>
          <w:numId w:val="2"/>
        </w:numPr>
        <w:rPr>
          <w:sz w:val="22"/>
          <w:szCs w:val="22"/>
        </w:rPr>
      </w:pPr>
      <w:r w:rsidRPr="00C33A38">
        <w:rPr>
          <w:sz w:val="22"/>
          <w:szCs w:val="22"/>
        </w:rPr>
        <w:t>The Emerging Leaders Exchange online community</w:t>
      </w:r>
    </w:p>
    <w:p w14:paraId="66E82873" w14:textId="77777777" w:rsidR="002B0076" w:rsidRPr="00C33A38" w:rsidRDefault="002B0076" w:rsidP="002B0076">
      <w:pPr>
        <w:numPr>
          <w:ilvl w:val="0"/>
          <w:numId w:val="2"/>
        </w:numPr>
        <w:rPr>
          <w:sz w:val="22"/>
          <w:szCs w:val="22"/>
        </w:rPr>
      </w:pPr>
      <w:r w:rsidRPr="00C33A38">
        <w:rPr>
          <w:sz w:val="22"/>
          <w:szCs w:val="22"/>
        </w:rPr>
        <w:t>The 2026 ABA Emerging Leader Awards (apply or nominate)</w:t>
      </w:r>
    </w:p>
    <w:p w14:paraId="7364A09C" w14:textId="00BAA728" w:rsidR="002B0076" w:rsidRPr="00C33A38" w:rsidRDefault="6DF44C1B" w:rsidP="002B0076">
      <w:pPr>
        <w:numPr>
          <w:ilvl w:val="0"/>
          <w:numId w:val="2"/>
        </w:numPr>
        <w:rPr>
          <w:sz w:val="22"/>
          <w:szCs w:val="22"/>
        </w:rPr>
      </w:pPr>
      <w:r w:rsidRPr="00C33A38">
        <w:rPr>
          <w:sz w:val="22"/>
          <w:szCs w:val="22"/>
        </w:rPr>
        <w:t>Additional conference programming to support</w:t>
      </w:r>
      <w:r w:rsidR="002B0076" w:rsidRPr="00C33A38">
        <w:rPr>
          <w:sz w:val="22"/>
          <w:szCs w:val="22"/>
        </w:rPr>
        <w:t xml:space="preserve"> development </w:t>
      </w:r>
    </w:p>
    <w:p w14:paraId="1C8A2F9A" w14:textId="21DB2197" w:rsidR="00660B1D" w:rsidRPr="00660B1D" w:rsidRDefault="00660B1D" w:rsidP="002B0076">
      <w:pPr>
        <w:rPr>
          <w:sz w:val="22"/>
          <w:szCs w:val="22"/>
        </w:rPr>
      </w:pPr>
      <w:r w:rsidRPr="00660B1D">
        <w:rPr>
          <w:sz w:val="22"/>
          <w:szCs w:val="22"/>
        </w:rPr>
        <w:t>If helpful, I’d be glad to share a brief summary or discuss how these takeaways align with our priorities. Thank you again for investing in my continued development and for supporting engagement that strengthens our institution.</w:t>
      </w:r>
    </w:p>
    <w:p w14:paraId="0774079E" w14:textId="640B3201" w:rsidR="002B0076" w:rsidRPr="00C33A38" w:rsidRDefault="002B0076" w:rsidP="002B0076">
      <w:pPr>
        <w:rPr>
          <w:sz w:val="22"/>
          <w:szCs w:val="22"/>
        </w:rPr>
      </w:pPr>
      <w:r w:rsidRPr="00C33A38">
        <w:rPr>
          <w:sz w:val="22"/>
          <w:szCs w:val="22"/>
        </w:rPr>
        <w:t>Best,</w:t>
      </w:r>
      <w:r w:rsidRPr="00C33A38">
        <w:rPr>
          <w:sz w:val="22"/>
          <w:szCs w:val="22"/>
        </w:rPr>
        <w:br/>
        <w:t>[Your Name]</w:t>
      </w:r>
    </w:p>
    <w:p w14:paraId="68DD9310" w14:textId="77777777" w:rsidR="002B0076" w:rsidRPr="00C33A38" w:rsidRDefault="002B0076">
      <w:pPr>
        <w:rPr>
          <w:sz w:val="22"/>
          <w:szCs w:val="22"/>
        </w:rPr>
      </w:pPr>
    </w:p>
    <w:sectPr w:rsidR="002B0076" w:rsidRPr="00C33A3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C2E0" w14:textId="77777777" w:rsidR="002654FC" w:rsidRDefault="002654FC" w:rsidP="002654FC">
      <w:pPr>
        <w:spacing w:after="0" w:line="240" w:lineRule="auto"/>
      </w:pPr>
      <w:r>
        <w:separator/>
      </w:r>
    </w:p>
  </w:endnote>
  <w:endnote w:type="continuationSeparator" w:id="0">
    <w:p w14:paraId="38EE8929" w14:textId="77777777" w:rsidR="002654FC" w:rsidRDefault="002654FC" w:rsidP="0026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34AE" w14:textId="77777777" w:rsidR="00C33A38" w:rsidRPr="00C33A38" w:rsidRDefault="00C33A38" w:rsidP="00C33A38">
    <w:pPr>
      <w:pStyle w:val="Footer"/>
      <w:rPr>
        <w:sz w:val="22"/>
        <w:szCs w:val="22"/>
      </w:rPr>
    </w:pPr>
    <w:r w:rsidRPr="00C33A38">
      <w:rPr>
        <w:sz w:val="22"/>
        <w:szCs w:val="22"/>
      </w:rPr>
      <w:tab/>
    </w:r>
  </w:p>
  <w:p w14:paraId="6648B014" w14:textId="77777777" w:rsidR="00C33A38" w:rsidRPr="00C33A38" w:rsidRDefault="00C33A38" w:rsidP="00C33A38">
    <w:pPr>
      <w:pStyle w:val="WaVisitDayandDate"/>
      <w:rPr>
        <w:sz w:val="22"/>
        <w:szCs w:val="22"/>
      </w:rPr>
    </w:pPr>
  </w:p>
  <w:p w14:paraId="52184DD2" w14:textId="25475009" w:rsidR="00C33A38" w:rsidRPr="00C33A38" w:rsidRDefault="00C33A38" w:rsidP="00C33A38">
    <w:pPr>
      <w:pStyle w:val="Footer"/>
      <w:jc w:val="center"/>
      <w:rPr>
        <w:sz w:val="22"/>
        <w:szCs w:val="22"/>
      </w:rPr>
    </w:pPr>
    <w:r w:rsidRPr="00C33A38">
      <w:rPr>
        <w:sz w:val="22"/>
        <w:szCs w:val="22"/>
      </w:rPr>
      <w:t>1333 New Hampshire Avenue, NW | Washington, DC 20036 | 1-800-BANKERS | aba.com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4EA3" w14:textId="77777777" w:rsidR="002654FC" w:rsidRDefault="002654FC" w:rsidP="002654FC">
      <w:pPr>
        <w:spacing w:after="0" w:line="240" w:lineRule="auto"/>
      </w:pPr>
      <w:r>
        <w:separator/>
      </w:r>
    </w:p>
  </w:footnote>
  <w:footnote w:type="continuationSeparator" w:id="0">
    <w:p w14:paraId="432FFEE1" w14:textId="77777777" w:rsidR="002654FC" w:rsidRDefault="002654FC" w:rsidP="00265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06AF" w14:textId="75F4C25B" w:rsidR="002654FC" w:rsidRPr="002654FC" w:rsidRDefault="002654FC" w:rsidP="002654FC">
    <w:pPr>
      <w:pStyle w:val="BasicParagraph"/>
      <w:spacing w:line="240" w:lineRule="auto"/>
      <w:rPr>
        <w:rFonts w:ascii="Aptos" w:hAnsi="Aptos" w:cstheme="minorHAnsi"/>
        <w:b/>
        <w:bCs/>
        <w:noProof/>
        <w:color w:val="005A8C"/>
        <w:sz w:val="22"/>
        <w:szCs w:val="22"/>
      </w:rPr>
    </w:pPr>
    <w:r w:rsidRPr="00F56EBA">
      <w:rPr>
        <w:rFonts w:ascii="Aptos" w:hAnsi="Aptos" w:cstheme="minorHAnsi"/>
        <w:b/>
        <w:bCs/>
        <w:noProof/>
        <w:color w:val="005A8C"/>
        <w:sz w:val="22"/>
        <w:szCs w:val="22"/>
      </w:rPr>
      <w:drawing>
        <wp:anchor distT="0" distB="0" distL="114300" distR="114300" simplePos="0" relativeHeight="251659264" behindDoc="1" locked="0" layoutInCell="1" allowOverlap="1" wp14:anchorId="67ECF50F" wp14:editId="08823737">
          <wp:simplePos x="0" y="0"/>
          <wp:positionH relativeFrom="margin">
            <wp:align>right</wp:align>
          </wp:positionH>
          <wp:positionV relativeFrom="paragraph">
            <wp:posOffset>4445</wp:posOffset>
          </wp:positionV>
          <wp:extent cx="1063625" cy="231775"/>
          <wp:effectExtent l="0" t="0" r="3175" b="0"/>
          <wp:wrapTight wrapText="bothSides">
            <wp:wrapPolygon edited="0">
              <wp:start x="0" y="0"/>
              <wp:lineTo x="0" y="12427"/>
              <wp:lineTo x="774" y="19529"/>
              <wp:lineTo x="21278" y="19529"/>
              <wp:lineTo x="21278" y="17753"/>
              <wp:lineTo x="19730" y="0"/>
              <wp:lineTo x="0" y="0"/>
            </wp:wrapPolygon>
          </wp:wrapTight>
          <wp:docPr id="1967661863" name="Picture 196766186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625" cy="231775"/>
                  </a:xfrm>
                  <a:prstGeom prst="rect">
                    <a:avLst/>
                  </a:prstGeom>
                </pic:spPr>
              </pic:pic>
            </a:graphicData>
          </a:graphic>
          <wp14:sizeRelH relativeFrom="page">
            <wp14:pctWidth>0</wp14:pctWidth>
          </wp14:sizeRelH>
          <wp14:sizeRelV relativeFrom="page">
            <wp14:pctHeight>0</wp14:pctHeight>
          </wp14:sizeRelV>
        </wp:anchor>
      </w:drawing>
    </w:r>
  </w:p>
  <w:p w14:paraId="2959510A" w14:textId="77777777" w:rsidR="002654FC" w:rsidRDefault="00265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35310"/>
    <w:multiLevelType w:val="multilevel"/>
    <w:tmpl w:val="A420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416D4"/>
    <w:multiLevelType w:val="multilevel"/>
    <w:tmpl w:val="00BE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295825">
    <w:abstractNumId w:val="0"/>
  </w:num>
  <w:num w:numId="2" w16cid:durableId="1642465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76"/>
    <w:rsid w:val="00121CC4"/>
    <w:rsid w:val="001A26EC"/>
    <w:rsid w:val="001D1E0B"/>
    <w:rsid w:val="00202494"/>
    <w:rsid w:val="00243E06"/>
    <w:rsid w:val="002654FC"/>
    <w:rsid w:val="002B0076"/>
    <w:rsid w:val="002F5B89"/>
    <w:rsid w:val="00447E1E"/>
    <w:rsid w:val="00660B1D"/>
    <w:rsid w:val="006A3B1C"/>
    <w:rsid w:val="006B5067"/>
    <w:rsid w:val="007560A7"/>
    <w:rsid w:val="008712B4"/>
    <w:rsid w:val="00880914"/>
    <w:rsid w:val="009D2F8B"/>
    <w:rsid w:val="00B60171"/>
    <w:rsid w:val="00C33A38"/>
    <w:rsid w:val="00E33107"/>
    <w:rsid w:val="00FB15F5"/>
    <w:rsid w:val="26B1F724"/>
    <w:rsid w:val="38B5ACB2"/>
    <w:rsid w:val="3FC790F2"/>
    <w:rsid w:val="413DCA55"/>
    <w:rsid w:val="59501970"/>
    <w:rsid w:val="5BE96457"/>
    <w:rsid w:val="6600587E"/>
    <w:rsid w:val="6DF44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FD4C04"/>
  <w15:chartTrackingRefBased/>
  <w15:docId w15:val="{BFE03270-74A0-4C21-A1C1-16A9086D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076"/>
    <w:rPr>
      <w:rFonts w:eastAsiaTheme="majorEastAsia" w:cstheme="majorBidi"/>
      <w:color w:val="272727" w:themeColor="text1" w:themeTint="D8"/>
    </w:rPr>
  </w:style>
  <w:style w:type="paragraph" w:styleId="Title">
    <w:name w:val="Title"/>
    <w:basedOn w:val="Normal"/>
    <w:next w:val="Normal"/>
    <w:link w:val="TitleChar"/>
    <w:uiPriority w:val="10"/>
    <w:qFormat/>
    <w:rsid w:val="002B0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076"/>
    <w:pPr>
      <w:spacing w:before="160"/>
      <w:jc w:val="center"/>
    </w:pPr>
    <w:rPr>
      <w:i/>
      <w:iCs/>
      <w:color w:val="404040" w:themeColor="text1" w:themeTint="BF"/>
    </w:rPr>
  </w:style>
  <w:style w:type="character" w:customStyle="1" w:styleId="QuoteChar">
    <w:name w:val="Quote Char"/>
    <w:basedOn w:val="DefaultParagraphFont"/>
    <w:link w:val="Quote"/>
    <w:uiPriority w:val="29"/>
    <w:rsid w:val="002B0076"/>
    <w:rPr>
      <w:i/>
      <w:iCs/>
      <w:color w:val="404040" w:themeColor="text1" w:themeTint="BF"/>
    </w:rPr>
  </w:style>
  <w:style w:type="paragraph" w:styleId="ListParagraph">
    <w:name w:val="List Paragraph"/>
    <w:basedOn w:val="Normal"/>
    <w:uiPriority w:val="34"/>
    <w:qFormat/>
    <w:rsid w:val="002B0076"/>
    <w:pPr>
      <w:ind w:left="720"/>
      <w:contextualSpacing/>
    </w:pPr>
  </w:style>
  <w:style w:type="character" w:styleId="IntenseEmphasis">
    <w:name w:val="Intense Emphasis"/>
    <w:basedOn w:val="DefaultParagraphFont"/>
    <w:uiPriority w:val="21"/>
    <w:qFormat/>
    <w:rsid w:val="002B0076"/>
    <w:rPr>
      <w:i/>
      <w:iCs/>
      <w:color w:val="0F4761" w:themeColor="accent1" w:themeShade="BF"/>
    </w:rPr>
  </w:style>
  <w:style w:type="paragraph" w:styleId="IntenseQuote">
    <w:name w:val="Intense Quote"/>
    <w:basedOn w:val="Normal"/>
    <w:next w:val="Normal"/>
    <w:link w:val="IntenseQuoteChar"/>
    <w:uiPriority w:val="30"/>
    <w:qFormat/>
    <w:rsid w:val="002B0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076"/>
    <w:rPr>
      <w:i/>
      <w:iCs/>
      <w:color w:val="0F4761" w:themeColor="accent1" w:themeShade="BF"/>
    </w:rPr>
  </w:style>
  <w:style w:type="character" w:styleId="IntenseReference">
    <w:name w:val="Intense Reference"/>
    <w:basedOn w:val="DefaultParagraphFont"/>
    <w:uiPriority w:val="32"/>
    <w:qFormat/>
    <w:rsid w:val="002B0076"/>
    <w:rPr>
      <w:b/>
      <w:bCs/>
      <w:smallCaps/>
      <w:color w:val="0F4761" w:themeColor="accent1" w:themeShade="BF"/>
      <w:spacing w:val="5"/>
    </w:rPr>
  </w:style>
  <w:style w:type="paragraph" w:styleId="Header">
    <w:name w:val="header"/>
    <w:basedOn w:val="Normal"/>
    <w:link w:val="HeaderChar"/>
    <w:uiPriority w:val="99"/>
    <w:unhideWhenUsed/>
    <w:rsid w:val="00265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4FC"/>
  </w:style>
  <w:style w:type="paragraph" w:styleId="Footer">
    <w:name w:val="footer"/>
    <w:basedOn w:val="Normal"/>
    <w:link w:val="FooterChar"/>
    <w:uiPriority w:val="99"/>
    <w:unhideWhenUsed/>
    <w:rsid w:val="00265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4FC"/>
  </w:style>
  <w:style w:type="paragraph" w:customStyle="1" w:styleId="BasicParagraph">
    <w:name w:val="[Basic Paragraph]"/>
    <w:basedOn w:val="Normal"/>
    <w:uiPriority w:val="99"/>
    <w:rsid w:val="002654FC"/>
    <w:pPr>
      <w:autoSpaceDE w:val="0"/>
      <w:autoSpaceDN w:val="0"/>
      <w:adjustRightInd w:val="0"/>
      <w:spacing w:after="0" w:line="288" w:lineRule="auto"/>
      <w:textAlignment w:val="center"/>
    </w:pPr>
    <w:rPr>
      <w:rFonts w:ascii="Minion Pro" w:hAnsi="Minion Pro" w:cs="Minion Pro"/>
      <w:color w:val="000000"/>
      <w:kern w:val="0"/>
      <w14:ligatures w14:val="none"/>
    </w:rPr>
  </w:style>
  <w:style w:type="paragraph" w:customStyle="1" w:styleId="WaVisitDayandDate">
    <w:name w:val="WaVisit Day and Date"/>
    <w:basedOn w:val="Date"/>
    <w:qFormat/>
    <w:rsid w:val="00C33A38"/>
    <w:pPr>
      <w:pBdr>
        <w:bottom w:val="single" w:sz="4" w:space="4" w:color="005A8C"/>
      </w:pBdr>
      <w:autoSpaceDE w:val="0"/>
      <w:autoSpaceDN w:val="0"/>
      <w:adjustRightInd w:val="0"/>
      <w:spacing w:after="240" w:line="240" w:lineRule="auto"/>
      <w:textAlignment w:val="center"/>
    </w:pPr>
    <w:rPr>
      <w:rFonts w:ascii="Arial" w:hAnsi="Arial" w:cs="Arial"/>
      <w:b/>
      <w:bCs/>
      <w:color w:val="005496"/>
      <w:kern w:val="0"/>
      <w:sz w:val="28"/>
      <w:szCs w:val="28"/>
      <w14:ligatures w14:val="none"/>
    </w:rPr>
  </w:style>
  <w:style w:type="paragraph" w:styleId="Date">
    <w:name w:val="Date"/>
    <w:basedOn w:val="Normal"/>
    <w:next w:val="Normal"/>
    <w:link w:val="DateChar"/>
    <w:uiPriority w:val="99"/>
    <w:semiHidden/>
    <w:unhideWhenUsed/>
    <w:rsid w:val="00C33A38"/>
  </w:style>
  <w:style w:type="character" w:customStyle="1" w:styleId="DateChar">
    <w:name w:val="Date Char"/>
    <w:basedOn w:val="DefaultParagraphFont"/>
    <w:link w:val="Date"/>
    <w:uiPriority w:val="99"/>
    <w:semiHidden/>
    <w:rsid w:val="00C33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2C1767861EE49ACA5930A1F6F3CD8" ma:contentTypeVersion="16" ma:contentTypeDescription="Create a new document." ma:contentTypeScope="" ma:versionID="b59f9a5c0d970ec018c49afe840853cf">
  <xsd:schema xmlns:xsd="http://www.w3.org/2001/XMLSchema" xmlns:xs="http://www.w3.org/2001/XMLSchema" xmlns:p="http://schemas.microsoft.com/office/2006/metadata/properties" xmlns:ns2="d5272e6c-2adb-4d71-a95f-1b01ea15e848" xmlns:ns3="35b2be36-1f58-4fbf-8df8-db9f01ef9d96" targetNamespace="http://schemas.microsoft.com/office/2006/metadata/properties" ma:root="true" ma:fieldsID="eb5ae2cd614ee4a6b1079dc0aa00e7bb" ns2:_="" ns3:_="">
    <xsd:import namespace="d5272e6c-2adb-4d71-a95f-1b01ea15e848"/>
    <xsd:import namespace="35b2be36-1f58-4fbf-8df8-db9f01ef9d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SearchProperties" minOccurs="0"/>
                <xsd:element ref="ns3:SectionedOu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72e6c-2adb-4d71-a95f-1b01ea15e8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2be36-1f58-4fbf-8df8-db9f01ef9d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e6ee2e-04b3-49ea-b2b4-c4a3410cfe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ectionedOut" ma:index="22" nillable="true" ma:displayName="Sectioned Out" ma:description="Interview has had highlighted sections clipped as requested" ma:format="Dropdown" ma:internalName="SectionedOut">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b2be36-1f58-4fbf-8df8-db9f01ef9d96">
      <Terms xmlns="http://schemas.microsoft.com/office/infopath/2007/PartnerControls"/>
    </lcf76f155ced4ddcb4097134ff3c332f>
    <SectionedOut xmlns="35b2be36-1f58-4fbf-8df8-db9f01ef9d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15BB1-790D-4102-AC4D-D4527F395925}"/>
</file>

<file path=customXml/itemProps2.xml><?xml version="1.0" encoding="utf-8"?>
<ds:datastoreItem xmlns:ds="http://schemas.openxmlformats.org/officeDocument/2006/customXml" ds:itemID="{77A2057A-9AB1-42F5-99B2-959EA82ED2D9}">
  <ds:schemaRefs>
    <ds:schemaRef ds:uri="http://schemas.microsoft.com/office/2006/metadata/properties"/>
    <ds:schemaRef ds:uri="http://schemas.microsoft.com/office/infopath/2007/PartnerControls"/>
    <ds:schemaRef ds:uri="e4cf7cf2-11ce-47b1-86f6-e355102eae8d"/>
    <ds:schemaRef ds:uri="f99c62d0-6b63-43f5-9e92-85a1e3d2fb87"/>
  </ds:schemaRefs>
</ds:datastoreItem>
</file>

<file path=customXml/itemProps3.xml><?xml version="1.0" encoding="utf-8"?>
<ds:datastoreItem xmlns:ds="http://schemas.openxmlformats.org/officeDocument/2006/customXml" ds:itemID="{0936C6FF-E583-49D7-8C9B-48EBBAE88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2648</Characters>
  <Application>Microsoft Office Word</Application>
  <DocSecurity>0</DocSecurity>
  <Lines>47</Lines>
  <Paragraphs>21</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Taylor</dc:creator>
  <cp:keywords/>
  <dc:description/>
  <cp:lastModifiedBy>Hannah Hayes</cp:lastModifiedBy>
  <cp:revision>14</cp:revision>
  <dcterms:created xsi:type="dcterms:W3CDTF">2026-02-19T21:59:00Z</dcterms:created>
  <dcterms:modified xsi:type="dcterms:W3CDTF">2026-03-17T17:21:00Z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0x010100F872C1767861EE49ACA5930A1F6F3CD8</vt:lpwstr>
  </property>
  <property fmtid="{D5CDD505-2E9C-101B-9397-08002B2CF9AE}" pid="3" name="MediaServiceImageTags">
    <vt:lpwstr/>
  </property>
  <property fmtid="{D5CDD505-2E9C-101B-9397-08002B2CF9AE}" pid="4" name="docLang">
    <vt:lpwstr>en</vt:lpwstr>
  </property>
</Properties>
</file>